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В организациях: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туалетные кабины должны быть укомплектованы держателями для туалетной бумаги, урнами, а унитазы - накладными сиденьями. В случае использования унитаза взрослыми и детьми унитазы дополнительно должны оборудоваться детскими гигиеническими сиденьями;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умывальники должны быть укомплектованы дозаторами с жидким мылом, электрополотенцами или бумажными салфетками (разовыми полотенцами), а умывальники, предназначенные для медицинских работников и работников объектов питания, - дополнительно дозаторами с антисептиками. </w:t>
      </w:r>
    </w:p>
    <w:p w:rsidR="00DF643F" w:rsidRPr="00DF643F" w:rsidRDefault="00DF643F" w:rsidP="00DF64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Все помещения и оборудование помещений организаций, включая спортивное, спортивный инвентарь, санитарно-техническое, торгово-технологическое, необходимо содержать в чистоте.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Влажная уборка всех помещений и оборудования в организациях должна проводиться в течение дня по мере необходимости с применением моющих средств при открытых форточках и фрамугах и в отсутствие отдыхающих. </w:t>
      </w:r>
    </w:p>
    <w:p w:rsidR="00DF643F" w:rsidRPr="00DF643F" w:rsidRDefault="00DF643F" w:rsidP="00DF64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В организациях дезинфекции подлежат: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резиновые коврики в душевых и ерши для унитазов - в конце рабочего дня;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накладки на унитазы - во время уборки;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емкости, помещения для хранения грязного белья - после освобождения от грязного белья;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грязное постельное белье из медицинских изоляторов;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санитарная одежда работников - после работы с грязным бельем (перед стиркой или во время стирки). </w:t>
      </w:r>
    </w:p>
    <w:p w:rsidR="00DF643F" w:rsidRPr="00DF643F" w:rsidRDefault="00DF643F" w:rsidP="00DF64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 В помещениях организаций не допускается наличие грызунов и насекомых. </w:t>
      </w:r>
    </w:p>
    <w:p w:rsidR="00DF643F" w:rsidRPr="00DF643F" w:rsidRDefault="00DF643F" w:rsidP="00DF64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Перед началом каждой смены, заселением отдыхающих должна проводиться генеральная уборка жилых (спальных) и других помещений с применением моющих средств и средств дезинфекции в соответствии с инструкциями по применению.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Генеральная уборка помещений объекта питания должна проводиться перед началом каждой смены и в дальнейшем не реже одного раза в неделю.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Моющие средства и средства дезинфекции должны храниться в специально отведенных помещениях (местах), недоступных для отдыхающих. </w:t>
      </w:r>
    </w:p>
    <w:p w:rsidR="00DF643F" w:rsidRPr="00DF643F" w:rsidRDefault="00DF643F" w:rsidP="00DF64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 Игрушки необходимо мыть ежедневно теплой водой с применением моющих средств. Дезинфекция игрушек проводится по эпидемическим показаниям. </w:t>
      </w:r>
    </w:p>
    <w:p w:rsidR="00DF643F" w:rsidRPr="00DF643F" w:rsidRDefault="00DF643F" w:rsidP="00DF643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lastRenderedPageBreak/>
        <w:t xml:space="preserve">Ковры в организациях должны ежедневно очищаться пылесосом или влажной щеткой. </w:t>
      </w:r>
    </w:p>
    <w:p w:rsidR="00DF643F" w:rsidRPr="00DF643F" w:rsidRDefault="00DF643F" w:rsidP="00DF64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 Необходимо выделять отдельный уборочный инвентарь для: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помещений медицинского назначения (в том числе отдельный для каждой из палат медицинского изолятора);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объектов питания организаций (в том числе отдельный для производственных помещений для сырой продукции и отдельный для производственных помещений для готовой продукции);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поверхностей выше пола;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санитарных узлов.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Уборочный инвентарь для уборки санитарных узлов должен иметь сигнальную маркировку и храниться отдельно от иного уборочного инвентаря в санитарных узлах или специально отведенных местах.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Уборочный инвентарь после использования должен промываться горячей водой с моющими средствами и просушиваться. </w:t>
      </w:r>
    </w:p>
    <w:p w:rsidR="00DF643F" w:rsidRPr="00DF643F" w:rsidRDefault="00DF643F" w:rsidP="00DF64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 Во всех помещениях организаций необходимо предусматривать возможность естественного проветривания через форточки, фрамуги или за счет специальной конструкции окон.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Одностороннее проветривание помещений допускается осуществлять в присутствии отдыхающих.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Сквозное и угловое проветривание помещений должно проводиться в отсутствие отдыхающих и не должно проводиться через туалеты. </w:t>
      </w:r>
    </w:p>
    <w:p w:rsidR="00DF643F" w:rsidRPr="00DF643F" w:rsidRDefault="00DF643F" w:rsidP="00DF64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 Постельные принадлежности в организациях должны подвергаться химической чистке не реже одного раза в год, а в период между сменами - просушиваться.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Смена постельного белья, полотенец в организациях с круглосуточным пребыванием отдыхающих должна проводиться по мере загрязнения, но не реже одного раза в неделю. В оздоровительных (спортивно-оздоровительных) лагерях с дневным пребыванием детей смена постельного белья должна проводиться не реже одного раза в 10 дней, полотенец - не реже одного раза в неделю.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Чехлы из текстильных материалов на </w:t>
      </w:r>
      <w:proofErr w:type="spellStart"/>
      <w:r w:rsidRPr="00DF643F">
        <w:rPr>
          <w:rFonts w:ascii="Times New Roman" w:hAnsi="Times New Roman" w:cs="Times New Roman"/>
          <w:sz w:val="28"/>
          <w:szCs w:val="28"/>
        </w:rPr>
        <w:t>наматрасниках</w:t>
      </w:r>
      <w:proofErr w:type="spellEnd"/>
      <w:r w:rsidRPr="00DF643F">
        <w:rPr>
          <w:rFonts w:ascii="Times New Roman" w:hAnsi="Times New Roman" w:cs="Times New Roman"/>
          <w:sz w:val="28"/>
          <w:szCs w:val="28"/>
        </w:rPr>
        <w:t xml:space="preserve"> необходимо менять после каждой смены и перед заселением отдыхающих. </w:t>
      </w:r>
    </w:p>
    <w:p w:rsidR="00DF643F" w:rsidRPr="00DF643F" w:rsidRDefault="00DF643F" w:rsidP="00DF64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В организациях с круглосуточным пребыванием детей не реже одного раза в неделю необходимо проводить организованную помывку детей. </w:t>
      </w:r>
    </w:p>
    <w:p w:rsidR="00DF643F" w:rsidRPr="00DF643F" w:rsidRDefault="00DF643F" w:rsidP="00DF643F">
      <w:pPr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ГЛАВА 5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43F">
        <w:rPr>
          <w:rFonts w:ascii="Times New Roman" w:hAnsi="Times New Roman" w:cs="Times New Roman"/>
          <w:b/>
          <w:bCs/>
          <w:sz w:val="28"/>
          <w:szCs w:val="28"/>
        </w:rPr>
        <w:t>ТРЕБОВАНИЯ К РЕЖИМУ ДЕЯТЕЛЬНОСТИ ОРГАНИЗАЦИЙ ДЛЯ ДЕТЕЙ</w:t>
      </w:r>
    </w:p>
    <w:p w:rsidR="00DF643F" w:rsidRPr="00DF643F" w:rsidRDefault="00DF643F" w:rsidP="00DF6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 Режим дня в организациях для детей с круглосуточным пребыванием должен предусматривать достаточную для оздоровления и с учетом возраста детей продолжительность ночного сна (10,5 - 9,5 часа в зависимости от возраста), дневного сна (2 - 1,5 часа в зависимости от возраста), пребывания на открытом воздухе (не менее 5 часов), свободного (личного) времени, а также необходимую двигательную активность, кратность питания.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lastRenderedPageBreak/>
        <w:t>Для детей I - IV классов в оздоровительных лагерях с дневным пребыванием детей должен быть организован дневной сон. Допускается не организовывать дневной сон в оздоровительных (спортивно-оздоровительных) лагерях с дневным пребыванием детей с продолжительностью оздоровления до 9 дней, в спортивно-оздоровительных лагерях, размещаемых на базе специализированных учебно-спортивных учреждений, средних школ - училищ олимпийского резерва, физкультурно-спортивных сооружений.</w:t>
      </w:r>
    </w:p>
    <w:p w:rsidR="00DF643F" w:rsidRPr="00DF643F" w:rsidRDefault="00DF643F" w:rsidP="00DF6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 В организациях дети могут выполнять работы по самообслуживанию, уборке территории, кроме хозяйственной площадки, ухаживанию за растениями, сервировке обеденных столов и иные работы, разрешенные в рамках общественно полезного труда в учреждениях образования.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Запрещается привлекать детей (за исключением находящихся в палаточных лагерях) к приготовлению блюд, мытью посуды и обеденных столов, к мытью пола в обеденном зале и производственных помещениях объекта питания, к розливу или </w:t>
      </w:r>
      <w:proofErr w:type="spellStart"/>
      <w:r w:rsidRPr="00DF643F">
        <w:rPr>
          <w:rFonts w:ascii="Times New Roman" w:hAnsi="Times New Roman" w:cs="Times New Roman"/>
          <w:sz w:val="28"/>
          <w:szCs w:val="28"/>
        </w:rPr>
        <w:t>порционированию</w:t>
      </w:r>
      <w:proofErr w:type="spellEnd"/>
      <w:r w:rsidRPr="00DF643F">
        <w:rPr>
          <w:rFonts w:ascii="Times New Roman" w:hAnsi="Times New Roman" w:cs="Times New Roman"/>
          <w:sz w:val="28"/>
          <w:szCs w:val="28"/>
        </w:rPr>
        <w:t xml:space="preserve"> готовых блюд, кроме самообслуживания за своим столом.</w:t>
      </w:r>
    </w:p>
    <w:p w:rsidR="00DF643F" w:rsidRPr="00DF643F" w:rsidRDefault="00DF643F" w:rsidP="00DF6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 В профильных оздоровительных лагерях труда и отдыха трудовая деятельность должна быть организована с соблюдением следующих требований, направленных на предупреждение причинения вреда здоровью детей: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должны соблюдаться требования Трудового кодекса Республики Беларусь, в том числе труд детей должен быть организован только в первую половину дня и продолжительностью не более 23 часов в неделю (4 часа 36 минут в день) для детей в возрасте от 14 до 16 лет, не более 35 часов в неделю (7 часов в день) - в возрасте от 16 лет и старше. Нормы выработки должны составлять для детей в возрасте от 14 до 15 лет - не более 60 процентов, от 16 до 17 лет - не более 75 процентов нормы выработки для взрослых и быть дополнительно снижены на 20 - 30 процентов в случае трудоемкой работы;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допускается привлекать детей в возрасте от 14 до 16 лет к работам согласно перечню легких видов работ, которые могут выполнять лица в возрасте от четырнадцати до шестнадцати лет, установленному Министерством труда и социальной защиты;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должны выполняться предельные нормы подъема и перемещения несовершеннолетними тяжестей вручную, установленные Министерством здравоохранения;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дети должны быть обеспечены специальной одеждой, обувью и другими средствами индивидуальной защиты в соответствии с характером выполняемых работ;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сбор урожая с использованием ручного труда допускается проводить на полях, обработанных в текущем году пестицидами III - IV классов опасности, при представлении руководителю (учредителю) оздоровительного лагеря труда и отдыха руководством хозяйства документов, подтверждающих истечение </w:t>
      </w:r>
      <w:r w:rsidRPr="00DF643F">
        <w:rPr>
          <w:rFonts w:ascii="Times New Roman" w:hAnsi="Times New Roman" w:cs="Times New Roman"/>
          <w:sz w:val="28"/>
          <w:szCs w:val="28"/>
        </w:rPr>
        <w:lastRenderedPageBreak/>
        <w:t>допустимого срока выхода (содержание остаточных количеств пестицидов в почве и растениях);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через каждые 45 минут работы должны быть перерывы продолжительностью от 10 до 15 минут;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при длительности труда в течение 7 часов в день должен предусматриваться дополнительный перерыв для приема пищи и отдыха продолжительностью не менее 60 минут.</w:t>
      </w:r>
    </w:p>
    <w:p w:rsidR="00DF643F" w:rsidRPr="00DF643F" w:rsidRDefault="00DF643F" w:rsidP="00DF6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 Запрещается организовывать труд детей: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на работах, запрещенных детям до 18 лет в соответствии со списком работ, на которых запрещается применение труда лиц моложе восемнадцати лет, установленным Министерством труда и социальной защиты;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в вечернее (позже 20 часов) и ночное время, в выходные и праздничные дни;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в местах размещения временных и стационарных складов для хранения химических средств защиты растений и минеральных удобрений, а также ближе 5 километров от мест обработки ядохимикатами и пестицидами полей до истечения допустимого срока выхода;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в условиях превышения допустимых уровней звука (70 </w:t>
      </w:r>
      <w:proofErr w:type="spellStart"/>
      <w:r w:rsidRPr="00DF643F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DF643F">
        <w:rPr>
          <w:rFonts w:ascii="Times New Roman" w:hAnsi="Times New Roman" w:cs="Times New Roman"/>
          <w:sz w:val="28"/>
          <w:szCs w:val="28"/>
        </w:rPr>
        <w:t>) на рабочих местах;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на открытом воздухе в неблагоприятных метеорологических условиях (осадки, температура воздуха ниже минус 10 °C или выше плюс 27 °C).</w:t>
      </w:r>
    </w:p>
    <w:p w:rsid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43F">
        <w:rPr>
          <w:rFonts w:ascii="Times New Roman" w:hAnsi="Times New Roman" w:cs="Times New Roman"/>
          <w:b/>
          <w:bCs/>
          <w:sz w:val="28"/>
          <w:szCs w:val="28"/>
        </w:rPr>
        <w:t>ОБЩИЕ ТРЕБОВАНИЯ К ОРГАНИЗАЦИИ ПИТАНИЯ В ОРГАНИЗАЦИЯХ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50. Питание отдыхающих в организациях должно отвечать научно обоснованным принципам рационального питания.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Питание в объектах питания организаций должно организовываться преимущественно на основе примерных двухнедельных рационов с учетом установленных норм питания, норм физиологических потребностей в пищевых веществах и энергии, сезонности (летне-осенний и зимне-весенний), должно быть разнообразным, соответствовать санитарно-эпидемиологическим требованиям по химическому составу, режиму приема пищи.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Примерные двухнедельные рационы разрабатываются организациями или субъектами общественного питания, утверждаются руководителем субъекта общественного питания и (или) руководителем организации.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Питание в объектах питания допускается организовывать по предварительному заказу блюд и кулинарных изделий (далее - блюдо) или свободному выбору блюд, кроме питания детей в возрасте до 10 лет.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51. Приготовление блюд осуществляется по разработанным технологическим картам (рецептурам) блюд.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52. Для детей и взрослых, находящихся на диетическом (лечебном и профилактическом) питании, дневной (суточный) рацион подлежит коррекции в соответствии с рекомендациями врача.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должны разрабатываться отдельные от общих рационы диетического (лечебного и профилактического) питания (для больных целиакией, фенилкетонурией и других). Для лиц, получающих данное питание, допускаются отклонения от установленных норм питания по отдельным пищевым продуктам с учетом необходимости их замены.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53. Субъектом общественного питания или организацией должна быть разработана программа производственного, в том числе лабораторного, контроля за соответствием пищевой и энергетической ценности приготавливаемых блюд рецептурам, меню-раскладкам, а также за безопасностью питания на основании оценки рисков или идентификации опасностей.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Показатели пищевой и энергетической ценности приготавливаемых блюд должны соответствовать рецептурам блюд, меню-раскладкам. В случае установления несоответствия блюда по исследуемым показателям должны быть осуществлены корректирующие мероприятия с организацией повторного проведения лабораторных исследований.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54. Выдача готовых блюд в объектах питания организаций должна осуществляться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готовых блюд (бракеражном журнале).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55. В объектах питания организаций следует покрывать обеденные столы чистой скатертью или использовать салфетки под каждый прибор.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ГЛАВА 7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ТРЕБОВАНИЯ К ТРАНСПОРТИРОВКЕ И ХРАНЕНИЮ ПИЩЕВЫХ ПРОДУКТОВ В ОБЪЕКТАХ ПИТАНИЯ ОРГАНИЗАЦИЙ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56. При транспортировке запрещается розлив молока и кисломолочных продуктов в промежуточные емкости.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Товаросопроводительные документы (их копии), этикетки (ярлыки) на таре производителя должны сохраняться до окончания реализации пищевых продуктов.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Сельскохозяйственная продукция растительного происхождения, выращенная в организациях, может использоваться для питания отдыхающих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57. Пищевые продукты в объектах питания организаций должны храниться по видам продукции (сухие и консервированные; хлеб; мясные и рыбные; молочно-жировые, гастрономические; овощи, фрукты и ягоды) с соблюдением установленных изготовителем условий их хранения и сроков годности и в условиях, обеспечивающих предотвращение их порчи и загрязнения.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lastRenderedPageBreak/>
        <w:t>58. Свежие овощи, фрукты и ягоды, квашеные овощи хранятся в сухом темном вентилируемом помещении, овощехранилище или холодильнике.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В овощехранилище перед загрузкой овощей должны быть проведены очистка и ремонт (при необходимости). 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59. Сырые мясные и рыбные пищевые продукты, включая полуфабрикаты, субпродукты охлажденные или замороженные, мясные гастрономические продукты (колбаса, сосиски, сардельки и другое) должны храниться в упаковке производителя или в транспортной маркированной таре.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Яйца должны храниться в коробах на подтоварниках в сухих помещениях при температуре не выше плюс 20 °C или в холодильнике для сырых пищевых продуктов.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Молоко и кисломолочные продукты должны храниться в таре производителя.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Сыпучие продукты должны храниться в сухом помещении в чистых ларях с плотно закрывающимися крышками или в мешках, индивидуальной упаковке, картонных коробках на подтоварниках либо стеллажах.</w:t>
      </w:r>
    </w:p>
    <w:p w:rsid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43F">
        <w:rPr>
          <w:rFonts w:ascii="Times New Roman" w:hAnsi="Times New Roman" w:cs="Times New Roman"/>
          <w:b/>
          <w:bCs/>
          <w:sz w:val="28"/>
          <w:szCs w:val="28"/>
        </w:rPr>
        <w:t>ТРЕБОВАНИЯ К УСТРОЙСТВУ ОБЪЕКТОВ ПИТАНИЯ ОРГАНИЗАЦИЙ, ОБОРУДОВАНИЮ, ИНВЕНТАРЮ, ПОСУДЕ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60. Объекты питания организаций - столовые, кафе, столовые-раздаточные - должны размещаться в отдельном блоке или отдельно стоящем здании. В отдельно стоящем здании должны быть предусмотрены вестибюль с гардеробом и санитарным узлом.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61. Состав производственных помещений и торгово-технологического оборудования, их взаимное расположение должны обеспечить последовательность (поточность) технологического процесса приготовления блюд, исключение встречных потоков чистой и грязной посуды.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62. Для соблюдения технологического процесса объекты питания организаций должны быть обеспечены в необходимом количестве торгово-технологическим оборудованием (электрическое и механическое), санитарно-техническим оборудованием, посудой (столовой, кухонной, для хранения пищевых продуктов), моющими средствами и средствами дезинфекции, разрешенными к применению в соответствии с законодательством.</w:t>
      </w:r>
    </w:p>
    <w:p w:rsidR="00DF643F" w:rsidRPr="00DF643F" w:rsidRDefault="00DF643F" w:rsidP="00DF643F">
      <w:pPr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Электрическое торгово-технологическое оборудование, производственные столы и ванны, разделочные доски и ножи, кухонная посуда должны быть отдельными для сырых и готовых пищевых продуктов.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63. При отсутствии в объектах питания организаций производственных цехов производственные столы и производственные ванны на производственных участках должны иметь соответствующую маркировку: "МС" (мясо сырое), "РС" (рыба сырая), "СП" (сырая продукция), "СО" (сырые овощи), "ГП" (готовая продукция), "Салат", "Х" (хлеб). Аналогично маркируются разделочные доски и ножи, кухонная посуда для работы в производственных </w:t>
      </w:r>
      <w:r w:rsidRPr="00DF643F">
        <w:rPr>
          <w:rFonts w:ascii="Times New Roman" w:hAnsi="Times New Roman" w:cs="Times New Roman"/>
          <w:sz w:val="28"/>
          <w:szCs w:val="28"/>
        </w:rPr>
        <w:lastRenderedPageBreak/>
        <w:t>цехах (участках). Дополнительно выделяются разделочная доска, нож и кухонная посуда для сырого мяса птицы - "МП".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По усмотрению руководителя объекта питания организации может вводиться дополнительная маркировка.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При приготовлении пищи в условиях полевой кухни или на костре должны предусматриваться разделочные столы с маркировкой "СП" - сырая продукция и "ГП" - готовая продукция, разделочные доски и ножи с маркировкой "СП" - сырая продукция, "СО" - сырые овощи, "ГП" - готовая продукция, "Х" - хлеб.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64. Кухонная посуда для приготовления пищи должна использоваться в соответствии с маркировкой "Супы", "Горячие блюда", "Напитки".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Алюминиевую кухонную посуду допускается использовать только для приготовления и временного (до одного часа) хранения блюд. Использование столовой посуды из алюминия не допускается.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Пластмассовую посуду допускается использовать для хранения сырых и сухих пищевых продуктов, а также в качестве столовой посуды для одноразового использования.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65. Мытье столовой посуды должно быть преимущественно механизировано. Режим мытья столовой посуды в посудомоечной машине должен соответствовать технической документации по использованию посудомоечной машины.</w:t>
      </w:r>
    </w:p>
    <w:p w:rsidR="00DF643F" w:rsidRPr="00DF643F" w:rsidRDefault="00DF643F" w:rsidP="00DF643F">
      <w:pPr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Требования к мытью посуды ручным способом, сушке посуды определены согласно приложению 5.</w:t>
      </w:r>
    </w:p>
    <w:p w:rsidR="00DF643F" w:rsidRPr="00DF643F" w:rsidRDefault="00DF643F" w:rsidP="00DF64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43F">
        <w:rPr>
          <w:rFonts w:ascii="Times New Roman" w:hAnsi="Times New Roman" w:cs="Times New Roman"/>
          <w:b/>
          <w:bCs/>
          <w:sz w:val="28"/>
          <w:szCs w:val="28"/>
        </w:rPr>
        <w:t>ТРЕБОВАНИЯ К РАЦИОНАМ ПИТАНИЯ ДЕТЕЙ И ТЕХНОЛОГИИ ПРИГОТОВЛЕНИЯ БЛЮД В ОБЪЕКТАХ ПИТАНИЯ ДЕТЕЙ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66. В течение дня интервал между предыдущим и последующим приемами пищи должен составлять не более 4 часов, между основными приемами пищи (завтрак, обед, ужин) - не менее 3 часов.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(часть первая п. 66 в ред. постановления Совмина от 15.11.2022 N 780)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Количество приемов пищи, включая дополнительные к основным приемам (второй завтрак и (или) полдник, второй ужин), должно быть не менее 3 - в оздоровительных организациях для детей с дневным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пребыванием детей, не менее 5 - в организациях для детей с круглосуточным пребыванием детей.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67. Горячее питание детей осуществляется по дневным (суточным) рационам питания на основе примерных двухнедельных рационов питания.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Примерные двухнедельные рационы питания должны разрабатываться на основании норм физиологических потребностей в энергии и пищевых веществах для различных возрастных групп детей (от 3 до 7 лет, от 7 до 11 лет, от 11 до 14 лет, от 14 до 18 лет) с учетом: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(в ред. постановления Совмина от 15.11.2022 N 780)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рационального распределения общей калорийности суточного рациона по приемам пищи: завтрак 20 - 25 процентов, обед 30 - 35 процентов, полдник 10 </w:t>
      </w:r>
      <w:r w:rsidRPr="00DF643F">
        <w:rPr>
          <w:rFonts w:ascii="Times New Roman" w:hAnsi="Times New Roman" w:cs="Times New Roman"/>
          <w:sz w:val="28"/>
          <w:szCs w:val="28"/>
        </w:rPr>
        <w:lastRenderedPageBreak/>
        <w:t>- 15 процентов, ужин 20 - 25 процентов, второй ужин 8 - 10 процентов от суточной физиологической потребности в энергии;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утвержденных в установленном порядке сборников технологических карт блюд и изделий (для детей раннего и дошкольного возраста; для учреждений общего среднего и профессионально-технического образования; диетического питания), технологических карт фирменных (новых) блюд.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В оздоровительных лагерях допускается разрабатывать примерные двухнедельные рационы для детей в возрасте от 6 до 11 лет по нормам физиологической потребности в пищевых веществах и энергии для возрастной группы от 7 до 11 лет.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(часть третья п. 67 введена постановлением Совмина от 15.11.2022 N 780)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Калорийность дневного (суточного) рациона питания должна обеспечиваться за счет белков на 10 - 15 процентов, жиров - на 30 - 32 процента, углеводов - на 55 - 60 процентов.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В период неисправности электрического торгово-технологического оборудования, недопоставок пищевых продуктов или по другим объективным причинам проводится равноценная по пищевой и энергетической ценности замена блюд.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В пути следования на транспорте или во время экскурсий должны быть организованы питание детей и питьевой режим с использованием упакованной питьевой воды.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68. В примерных двухнедельных рационах детей молоко и кисломолочные напитки, растительное масло и масло из коровьего молока, сахар, мясо (мясо птицы), хлеб, крупа, овощи, свежие фрукты или соки (нектары) должны входить в рацион ежедневно, другие пищевые продукты (рыба, яйца, сыр, творог, сметана) - 2 - 3 раза в неделю.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Допускаются отклонения плюс (минус) 10 процентов от установленных норм питания в течение недели, смены при условии выполнения по итогам смены норм физиологических потребностей ребенка в пищевых веществах и энергии.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69. Питание детей должно быть щадящим по химическому составу и способам приготовления.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Из способов приготовления блюд преимущественно должны использоваться запекание, варение, приготовление на пару.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В питании детей не должны использоваться пищевые продукты, не отвечающие принципам детской диететики, согласно приложению 6.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В питании детей должны использоваться: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диетические яйца, нежирное мясо (свинина мясная, говядина первой категории или телятина);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мясо цыплят-бройлеров, кур или индейки потрошеных первого сорта (категории), субпродукты первой категории;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колбасы и сосиски вареные с маркировкой для детей дошкольного и школьного возраста или высшего сорта (не более одного раза в неделю в </w:t>
      </w:r>
      <w:r w:rsidRPr="00DF643F">
        <w:rPr>
          <w:rFonts w:ascii="Times New Roman" w:hAnsi="Times New Roman" w:cs="Times New Roman"/>
          <w:sz w:val="28"/>
          <w:szCs w:val="28"/>
        </w:rPr>
        <w:lastRenderedPageBreak/>
        <w:t>организациях для детей с дневным пребыванием детей, двух раз в неделю - с круглосуточным пребыванием детей);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из жиров - масло из коровьего молока и растительные масла;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богатые пектином кондитерские изделия (зефир, мармелад, джем);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йодированная соль;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преимущественно охлажденные, а незамороженные мясные полуфабрикаты.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70. Для организации питьевого режима детей должна использоваться упакованная питьевая вода, или вода из централизованной водопроводной системы после ее доочистки через локальные фильтры, или кипяченая вода.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Кипяченая вода должна храниться в закрытых емкостях с водоразборным краном (или в кувшинах) не более 4 часов.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71. В объектах питания детей должен быть организован ежедневный учет расхода пищевых продуктов.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Каждые 10 дней и по окончании месяца уполномоченным руководителем организации (субъекта общественного питания) лицом или медицинским работником должен проводиться анализ выполнения норм питания. В организациях с круглосуточным пребыванием детей медицинским работником по окончании смены проводится оценка пищевой и энергетической ценности рационов питания детей.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72. Блюда в объектах питания детей должны готовиться на каждый прием пищи и храниться на электроплите или электромармите в течение не более 3 часов с момента приготовления, в палаточных лагерях - не более одного часа.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73. Дополнительные требования к организации питания детей в целях профилактики кишечных инфекций представлены согласно приложению 7.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74. Мясо, мясо птицы и кролика, рыба должны размораживаться в дефростере.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Мясо сельскохозяйственных животных, мясо птицы и кролика допускается размораживать в условиях холодильника при температуре плюс 2 - плюс 6 °C в течение 48 часов, рыбу и рыбные продукты всех наименований мороженые и глазированные - в течение 24 часов.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(часть вторая п. 74 в ред. постановления Совмина от 15.11.2022 N 780)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Допускается размораживание мяса, мяса птицы и кролика замороженных, рыбы и рыбных продуктов всех наименований мороженых и глазированных на воздухе в мясо-рыбном цехе в течение не более 6 часов, рыбы и рыбных продуктов (кроме рыбного филе) - в холодной воде, температура которой не выше плюс 12 °C, из расчета 2 литра на 1 килограмм рыбы с добавлением соли (7 - 10 граммов на 1 литр).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75. Полуфабрикаты из рубленого мяса, мяса птицы, рыбы должны быть обжарены в течение 3 - 5 минут с 2 сторон в нагретом до кипения жире, а затем доведены до готовности в жарочном шкафу при температуре плюс 250 - плюс 280 °C в течение 5 - 7 минут. Жарка полуфабрикатов может производиться в жарочном шкафу без предварительного обжаривания на электроплите при температуре плюс 250 - плюс 270 °C в течение 20 - 25 минут. При варке </w:t>
      </w:r>
      <w:r w:rsidRPr="00DF643F">
        <w:rPr>
          <w:rFonts w:ascii="Times New Roman" w:hAnsi="Times New Roman" w:cs="Times New Roman"/>
          <w:sz w:val="28"/>
          <w:szCs w:val="28"/>
        </w:rPr>
        <w:lastRenderedPageBreak/>
        <w:t>биточков на пару продолжительность тепловой обработки должна быть не менее 20 минут.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Мясной фарш, используемый для начинки пирожков, блинчиков и других мучных изделий, должен изготавливаться из предварительно отваренного или тушеного мяса с последующим обжариванием на противне в течение 5 - 7 минут.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Сосиски, вареные колбасы после порционирования очищают от полимерной оболочки и отваривают в течение 5 минут с момента закипания воды.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При приготовлении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запекание в жарочном шкафу в течение 10 минут при температуре плюс 220 - плюс 250 °C).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76. Запрещаются нахождение и хранение в производственных помещениях для готовой продукции необработанных яиц в фасовочной таре.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Яйца необходимо варить в течение 10 минут после закипания воды.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77. 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Допускается хранить очищенные сырые овощи в подсоленной воде не более 2 часов.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Неочищенные и очищенные отварные овощи допускается хранить не более 6 часов, салаты перед зап</w:t>
      </w:r>
      <w:bookmarkStart w:id="0" w:name="_GoBack"/>
      <w:bookmarkEnd w:id="0"/>
      <w:r w:rsidRPr="00DF643F">
        <w:rPr>
          <w:rFonts w:ascii="Times New Roman" w:hAnsi="Times New Roman" w:cs="Times New Roman"/>
          <w:sz w:val="28"/>
          <w:szCs w:val="28"/>
        </w:rPr>
        <w:t>равкой - не более 2 часов при температуре плюс 2 - плюс 6 °C.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 xml:space="preserve">Овощи, фрукты, используемые для приготовления блюд в сыром виде, после очистки и мытья должны бланшироваться, зелень и ягоды - промываться охлажденной кипяченой водой. Кочаны капусты перед </w:t>
      </w:r>
      <w:proofErr w:type="spellStart"/>
      <w:r w:rsidRPr="00DF643F">
        <w:rPr>
          <w:rFonts w:ascii="Times New Roman" w:hAnsi="Times New Roman" w:cs="Times New Roman"/>
          <w:sz w:val="28"/>
          <w:szCs w:val="28"/>
        </w:rPr>
        <w:t>бланшировкой</w:t>
      </w:r>
      <w:proofErr w:type="spellEnd"/>
      <w:r w:rsidRPr="00DF643F">
        <w:rPr>
          <w:rFonts w:ascii="Times New Roman" w:hAnsi="Times New Roman" w:cs="Times New Roman"/>
          <w:sz w:val="28"/>
          <w:szCs w:val="28"/>
        </w:rPr>
        <w:t xml:space="preserve"> должны разрезаться на 2 - 4 части.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Заправка салатов должна производиться непосредственно перед их отпуском.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ГЛАВА 10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ТРЕБОВАНИЯ К ЛИЧНОЙ ГИГИЕНЕ РАБОТНИКОВ ОБЪЕКТОВ ПИТАНИЯ ОРГАНИЗАЦИЙ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78. В объектах питания организаций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а также должен предусматриваться санитарный узел.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При ношении санитарная одежда должна полностью закрывать личную одежду.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79. Работникам объектов питания организаций необходимо: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соблюдать правила личной гигиены - следить за чистотой одежды и обуви, санитарной одежды, мыть руки перед каждым этапом технологического процесса и после посещения туалета;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lastRenderedPageBreak/>
        <w:t>при приготовлении блюд, не подвергающихся термической обработке, выдаче и порционировании блюд, нарезке хлебобулочных изделий использовать одноразовые перчатки с их сменой после каждого использования;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"Здоровье" по форме, установленной Министерством здравоохранения;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при появлении признаков желудочно-кишечных заболеваний, повышении температуры тела и других симптомах заболеваний сообщить об этом руководителю субъекта общественного питания или руководителю организации, обратиться в организацию здравоохранения для получения медицинской помощи.</w:t>
      </w:r>
    </w:p>
    <w:p w:rsidR="00F5778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43F">
        <w:rPr>
          <w:rFonts w:ascii="Times New Roman" w:hAnsi="Times New Roman" w:cs="Times New Roman"/>
          <w:sz w:val="28"/>
          <w:szCs w:val="28"/>
        </w:rPr>
        <w:t>Работникам объектов питания организаций во время приготовления блюд запрещается носить украшения, закалывать санитарную одежду булавками, а также курить на рабочем месте.</w:t>
      </w:r>
    </w:p>
    <w:p w:rsidR="00DF643F" w:rsidRPr="00DF643F" w:rsidRDefault="00DF643F" w:rsidP="00DF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643F" w:rsidRPr="00DF643F" w:rsidSect="00DF643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3F"/>
    <w:rsid w:val="008E0B36"/>
    <w:rsid w:val="00BF130B"/>
    <w:rsid w:val="00DF643F"/>
    <w:rsid w:val="00F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43BF"/>
  <w15:chartTrackingRefBased/>
  <w15:docId w15:val="{63D3D2AF-F15F-4964-9513-EEB46DEC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4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Гигиена детского питания</dc:creator>
  <cp:keywords/>
  <dc:description/>
  <cp:lastModifiedBy>Гигиена детского питания</cp:lastModifiedBy>
  <cp:revision>1</cp:revision>
  <dcterms:created xsi:type="dcterms:W3CDTF">2025-05-17T11:16:00Z</dcterms:created>
  <dcterms:modified xsi:type="dcterms:W3CDTF">2025-05-17T11:31:00Z</dcterms:modified>
</cp:coreProperties>
</file>