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99" w:rsidRDefault="00324B4A">
      <w:pPr>
        <w:pStyle w:val="1"/>
        <w:spacing w:after="301"/>
        <w:ind w:left="125"/>
        <w:jc w:val="center"/>
      </w:pPr>
      <w:r>
        <w:rPr>
          <w:sz w:val="32"/>
        </w:rPr>
        <w:t>Платное обследование на инфекцию COVID-19</w:t>
      </w:r>
    </w:p>
    <w:p w:rsidR="000D0999" w:rsidRDefault="00324B4A">
      <w:pPr>
        <w:spacing w:after="10" w:line="251" w:lineRule="auto"/>
        <w:ind w:left="269" w:right="106" w:firstLine="701"/>
        <w:jc w:val="both"/>
        <w:rPr>
          <w:sz w:val="30"/>
        </w:rPr>
      </w:pPr>
      <w:r>
        <w:rPr>
          <w:sz w:val="30"/>
        </w:rPr>
        <w:t>В настоящее время в соответствии с приказом Министерства здравоохранения Республики Беларусь от 15.07.2021 № 864 в перечень лабораторий, осуществляющих проведение исследований на инфекцию COVID-19 с передачей результатов в систему «Путешествую без COVID-19</w:t>
      </w:r>
      <w:r>
        <w:rPr>
          <w:sz w:val="30"/>
        </w:rPr>
        <w:t xml:space="preserve">» включены 8 учреждений: Гомельский областной ЦГЭ и 03, </w:t>
      </w:r>
      <w:proofErr w:type="spellStart"/>
      <w:r>
        <w:rPr>
          <w:sz w:val="30"/>
        </w:rPr>
        <w:t>Мозырский</w:t>
      </w:r>
      <w:proofErr w:type="spellEnd"/>
      <w:r>
        <w:rPr>
          <w:sz w:val="30"/>
        </w:rPr>
        <w:t xml:space="preserve"> зональный ЦГЭ, </w:t>
      </w:r>
      <w:proofErr w:type="gramStart"/>
      <w:r>
        <w:rPr>
          <w:sz w:val="30"/>
        </w:rPr>
        <w:t>У</w:t>
      </w:r>
      <w:r>
        <w:rPr>
          <w:sz w:val="30"/>
        </w:rPr>
        <w:t>«</w:t>
      </w:r>
      <w:proofErr w:type="gramEnd"/>
      <w:r>
        <w:rPr>
          <w:sz w:val="30"/>
        </w:rPr>
        <w:t xml:space="preserve">ГОИКБ», У «ГОКОД», </w:t>
      </w:r>
      <w:r w:rsidR="00EF00FF">
        <w:rPr>
          <w:sz w:val="30"/>
        </w:rPr>
        <w:t>УЗ</w:t>
      </w:r>
      <w:r>
        <w:rPr>
          <w:sz w:val="30"/>
        </w:rPr>
        <w:t xml:space="preserve"> «Светлогорская ЦРБ», ГУ «РНПЦ </w:t>
      </w:r>
      <w:proofErr w:type="spellStart"/>
      <w:r>
        <w:rPr>
          <w:sz w:val="30"/>
        </w:rPr>
        <w:t>рм</w:t>
      </w:r>
      <w:proofErr w:type="spellEnd"/>
      <w:r>
        <w:rPr>
          <w:sz w:val="30"/>
        </w:rPr>
        <w:t xml:space="preserve"> и ЭЧ»,</w:t>
      </w:r>
      <w:r w:rsidR="00EF00FF">
        <w:rPr>
          <w:sz w:val="30"/>
        </w:rPr>
        <w:t>УО</w:t>
      </w:r>
      <w:r>
        <w:rPr>
          <w:sz w:val="30"/>
        </w:rPr>
        <w:t xml:space="preserve"> «ГГМУ», медицинский центр «</w:t>
      </w:r>
      <w:proofErr w:type="spellStart"/>
      <w:r>
        <w:rPr>
          <w:sz w:val="30"/>
        </w:rPr>
        <w:t>Полимед</w:t>
      </w:r>
      <w:proofErr w:type="spellEnd"/>
      <w:r>
        <w:rPr>
          <w:sz w:val="30"/>
        </w:rPr>
        <w:t xml:space="preserve">» филиала </w:t>
      </w:r>
      <w:r w:rsidR="00EF00FF">
        <w:rPr>
          <w:sz w:val="30"/>
        </w:rPr>
        <w:t xml:space="preserve">ООО «Торговая сеть «ПРОДМИР» </w:t>
      </w:r>
      <w:proofErr w:type="spellStart"/>
      <w:r w:rsidR="00EF00FF">
        <w:rPr>
          <w:sz w:val="30"/>
        </w:rPr>
        <w:t>г.Ж</w:t>
      </w:r>
      <w:r>
        <w:rPr>
          <w:sz w:val="30"/>
        </w:rPr>
        <w:t>лобин</w:t>
      </w:r>
      <w:proofErr w:type="spellEnd"/>
      <w:r>
        <w:rPr>
          <w:sz w:val="30"/>
        </w:rPr>
        <w:t>».</w:t>
      </w:r>
    </w:p>
    <w:p w:rsidR="00EF00FF" w:rsidRDefault="00EF00FF">
      <w:pPr>
        <w:spacing w:after="10" w:line="251" w:lineRule="auto"/>
        <w:ind w:left="269" w:right="106" w:firstLine="701"/>
        <w:jc w:val="both"/>
      </w:pPr>
    </w:p>
    <w:tbl>
      <w:tblPr>
        <w:tblStyle w:val="TableGrid"/>
        <w:tblW w:w="10955" w:type="dxa"/>
        <w:tblInd w:w="166" w:type="dxa"/>
        <w:tblCellMar>
          <w:top w:w="32" w:type="dxa"/>
          <w:left w:w="79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108"/>
        <w:gridCol w:w="2138"/>
        <w:gridCol w:w="3275"/>
        <w:gridCol w:w="2381"/>
        <w:gridCol w:w="3053"/>
      </w:tblGrid>
      <w:tr w:rsidR="000D0999" w:rsidTr="00EF00FF">
        <w:trPr>
          <w:gridBefore w:val="1"/>
          <w:wBefore w:w="108" w:type="dxa"/>
          <w:trHeight w:val="555"/>
        </w:trPr>
        <w:tc>
          <w:tcPr>
            <w:tcW w:w="2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99" w:rsidRPr="00EF00FF" w:rsidRDefault="00324B4A">
            <w:pPr>
              <w:spacing w:after="0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3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99" w:rsidRPr="00EF00FF" w:rsidRDefault="00324B4A">
            <w:pPr>
              <w:spacing w:after="0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Адрес, место приема</w:t>
            </w:r>
          </w:p>
        </w:tc>
        <w:tc>
          <w:tcPr>
            <w:tcW w:w="5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99" w:rsidRPr="00EF00FF" w:rsidRDefault="00324B4A" w:rsidP="00EF00FF">
            <w:pPr>
              <w:spacing w:after="0"/>
              <w:ind w:left="1856" w:right="326" w:hanging="1306"/>
              <w:jc w:val="both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Режим работы (дни, время) по обследованию на ин</w:t>
            </w:r>
            <w:r w:rsidR="00EF00FF" w:rsidRPr="00EF00FF">
              <w:rPr>
                <w:sz w:val="24"/>
                <w:szCs w:val="24"/>
              </w:rPr>
              <w:t>ъ</w:t>
            </w:r>
            <w:r w:rsidRPr="00EF00FF">
              <w:rPr>
                <w:sz w:val="24"/>
                <w:szCs w:val="24"/>
              </w:rPr>
              <w:t>екцию COVID-19*</w:t>
            </w:r>
          </w:p>
        </w:tc>
      </w:tr>
      <w:tr w:rsidR="000D0999" w:rsidTr="00EF00FF">
        <w:trPr>
          <w:gridBefore w:val="1"/>
          <w:wBefore w:w="108" w:type="dxa"/>
          <w:trHeight w:val="8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99" w:rsidRPr="00EF00FF" w:rsidRDefault="000D099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99" w:rsidRPr="00EF00FF" w:rsidRDefault="000D0999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99" w:rsidRPr="00EF00FF" w:rsidRDefault="00324B4A">
            <w:pPr>
              <w:spacing w:after="0"/>
              <w:ind w:left="8" w:right="72" w:hanging="5"/>
              <w:jc w:val="both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По записи на обследование (телефон, онлайн)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99" w:rsidRPr="00EF00FF" w:rsidRDefault="00324B4A">
            <w:pPr>
              <w:spacing w:after="0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По забору биоматериала</w:t>
            </w:r>
          </w:p>
        </w:tc>
      </w:tr>
      <w:tr w:rsidR="000D0999" w:rsidTr="00EF00FF">
        <w:trPr>
          <w:gridBefore w:val="1"/>
          <w:wBefore w:w="108" w:type="dxa"/>
          <w:trHeight w:val="1959"/>
        </w:trPr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99" w:rsidRPr="00EF00FF" w:rsidRDefault="00EF00FF" w:rsidP="00EF00FF">
            <w:pPr>
              <w:spacing w:after="0"/>
              <w:ind w:left="53" w:firstLine="19"/>
              <w:jc w:val="both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1.</w:t>
            </w:r>
            <w:r w:rsidR="00324B4A" w:rsidRPr="00EF00FF">
              <w:rPr>
                <w:sz w:val="24"/>
                <w:szCs w:val="24"/>
              </w:rPr>
              <w:t xml:space="preserve">Гомельский областной ЦГЭ и </w:t>
            </w:r>
            <w:proofErr w:type="spellStart"/>
            <w:r w:rsidR="00324B4A" w:rsidRPr="00EF00FF">
              <w:rPr>
                <w:sz w:val="24"/>
                <w:szCs w:val="24"/>
              </w:rPr>
              <w:t>оз</w:t>
            </w:r>
            <w:proofErr w:type="spellEnd"/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99" w:rsidRPr="00EF00FF" w:rsidRDefault="00324B4A" w:rsidP="00EF00FF">
            <w:pPr>
              <w:spacing w:after="0"/>
              <w:ind w:left="5" w:firstLine="5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г.</w:t>
            </w:r>
            <w:r w:rsidR="00EF00FF">
              <w:rPr>
                <w:sz w:val="24"/>
                <w:szCs w:val="24"/>
              </w:rPr>
              <w:t xml:space="preserve"> </w:t>
            </w:r>
            <w:r w:rsidRPr="00EF00FF">
              <w:rPr>
                <w:sz w:val="24"/>
                <w:szCs w:val="24"/>
              </w:rPr>
              <w:t xml:space="preserve">Гомель, </w:t>
            </w:r>
            <w:r w:rsidR="00EF00FF" w:rsidRPr="00EF00FF">
              <w:rPr>
                <w:sz w:val="24"/>
                <w:szCs w:val="24"/>
              </w:rPr>
              <w:t xml:space="preserve">ул. Моисеенко, </w:t>
            </w:r>
            <w:r w:rsidRPr="00EF00FF">
              <w:rPr>
                <w:sz w:val="24"/>
                <w:szCs w:val="24"/>
              </w:rPr>
              <w:t>49, 5</w:t>
            </w:r>
            <w:r w:rsidR="00EF00FF" w:rsidRPr="00EF00FF">
              <w:rPr>
                <w:sz w:val="24"/>
                <w:szCs w:val="24"/>
              </w:rPr>
              <w:t>-</w:t>
            </w:r>
            <w:r w:rsidRPr="00EF00FF">
              <w:rPr>
                <w:sz w:val="24"/>
                <w:szCs w:val="24"/>
              </w:rPr>
              <w:t>ти этажный корпус, регистратура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99" w:rsidRPr="00EF00FF" w:rsidRDefault="00324B4A">
            <w:pPr>
              <w:spacing w:after="0" w:line="278" w:lineRule="auto"/>
              <w:ind w:left="13" w:hanging="5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+</w:t>
            </w:r>
            <w:r w:rsidRPr="00EF00FF">
              <w:rPr>
                <w:sz w:val="24"/>
                <w:szCs w:val="24"/>
              </w:rPr>
              <w:t>375 44 564 64 42 понедельник-пятница:</w:t>
            </w:r>
          </w:p>
          <w:p w:rsidR="000D0999" w:rsidRPr="00EF00FF" w:rsidRDefault="00EF00FF">
            <w:pPr>
              <w:spacing w:after="59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08:00-13:00, 13:30-17:00</w:t>
            </w:r>
          </w:p>
          <w:p w:rsidR="000D0999" w:rsidRPr="00EF00FF" w:rsidRDefault="00324B4A">
            <w:pPr>
              <w:spacing w:after="0"/>
              <w:ind w:left="17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онлайн —круглосуточно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99" w:rsidRDefault="00EF00FF">
            <w:pPr>
              <w:spacing w:after="0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Понедельник-пятница:</w:t>
            </w:r>
          </w:p>
          <w:p w:rsidR="00EF00FF" w:rsidRDefault="00EF00FF">
            <w:pPr>
              <w:spacing w:after="0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08:00-12:00-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 501</w:t>
            </w:r>
          </w:p>
          <w:p w:rsidR="00EF00FF" w:rsidRDefault="00EF00FF">
            <w:pPr>
              <w:spacing w:after="0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08:00-13:00, 13:30-17:00-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 502</w:t>
            </w:r>
          </w:p>
          <w:p w:rsidR="00EF00FF" w:rsidRDefault="00EF00FF">
            <w:pPr>
              <w:spacing w:after="0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Суббота:</w:t>
            </w:r>
          </w:p>
          <w:p w:rsidR="00EF00FF" w:rsidRDefault="00EF00FF" w:rsidP="00EF00FF">
            <w:pPr>
              <w:spacing w:after="0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08:00-12:00-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 501</w:t>
            </w:r>
            <w:r>
              <w:rPr>
                <w:sz w:val="24"/>
                <w:szCs w:val="24"/>
              </w:rPr>
              <w:t>, 502</w:t>
            </w:r>
          </w:p>
          <w:p w:rsidR="00EF00FF" w:rsidRDefault="00EF00FF">
            <w:pPr>
              <w:spacing w:after="0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Воскресенье:</w:t>
            </w:r>
          </w:p>
          <w:p w:rsidR="00EF00FF" w:rsidRPr="00EF00FF" w:rsidRDefault="00EF00FF">
            <w:pPr>
              <w:spacing w:after="0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08:00-11:00 –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 502</w:t>
            </w:r>
          </w:p>
        </w:tc>
      </w:tr>
      <w:tr w:rsidR="000D0999" w:rsidTr="00EF00FF">
        <w:trPr>
          <w:gridBefore w:val="1"/>
          <w:wBefore w:w="108" w:type="dxa"/>
          <w:trHeight w:val="1392"/>
        </w:trPr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99" w:rsidRPr="00EF00FF" w:rsidRDefault="00EF00FF">
            <w:pPr>
              <w:spacing w:after="4" w:line="237" w:lineRule="auto"/>
              <w:ind w:left="5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24B4A" w:rsidRPr="00EF00FF">
              <w:rPr>
                <w:sz w:val="24"/>
                <w:szCs w:val="24"/>
              </w:rPr>
              <w:t>Гомельская областная инфекционная</w:t>
            </w:r>
          </w:p>
          <w:p w:rsidR="000D0999" w:rsidRPr="00EF00FF" w:rsidRDefault="00324B4A">
            <w:pPr>
              <w:spacing w:after="0"/>
              <w:ind w:left="62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клиническая больница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99" w:rsidRPr="00EF00FF" w:rsidRDefault="00EF00FF">
            <w:pPr>
              <w:spacing w:after="0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324B4A" w:rsidRPr="00EF00FF">
              <w:rPr>
                <w:sz w:val="24"/>
                <w:szCs w:val="24"/>
              </w:rPr>
              <w:t>Гомель, ул.</w:t>
            </w:r>
          </w:p>
          <w:p w:rsidR="000D0999" w:rsidRPr="00EF00FF" w:rsidRDefault="00324B4A">
            <w:pPr>
              <w:spacing w:after="0"/>
              <w:ind w:left="24" w:right="112" w:firstLine="5"/>
              <w:jc w:val="both"/>
              <w:rPr>
                <w:sz w:val="24"/>
                <w:szCs w:val="24"/>
              </w:rPr>
            </w:pPr>
            <w:proofErr w:type="spellStart"/>
            <w:r w:rsidRPr="00EF00FF">
              <w:rPr>
                <w:sz w:val="24"/>
                <w:szCs w:val="24"/>
              </w:rPr>
              <w:t>Федюнинского</w:t>
            </w:r>
            <w:proofErr w:type="spellEnd"/>
            <w:r w:rsidRPr="00EF00FF">
              <w:rPr>
                <w:sz w:val="24"/>
                <w:szCs w:val="24"/>
              </w:rPr>
              <w:t>, 18 приемное отделение (лечебный корпус)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99" w:rsidRPr="00EF00FF" w:rsidRDefault="00324B4A">
            <w:pPr>
              <w:spacing w:after="0"/>
              <w:ind w:left="22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+375 232 35 79 07</w:t>
            </w:r>
          </w:p>
          <w:p w:rsidR="000D0999" w:rsidRPr="00EF00FF" w:rsidRDefault="00324B4A">
            <w:pPr>
              <w:spacing w:after="0"/>
              <w:ind w:left="32" w:hanging="19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понедельник-пятница: 8:00 - 10:00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99" w:rsidRPr="00EF00FF" w:rsidRDefault="00324B4A">
            <w:pPr>
              <w:spacing w:after="0"/>
              <w:ind w:left="14" w:right="494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понедельник-пятница: 8:00-11 в выходные дни</w:t>
            </w:r>
            <w:r w:rsidRPr="00EF00FF">
              <w:rPr>
                <w:noProof/>
                <w:sz w:val="24"/>
                <w:szCs w:val="24"/>
              </w:rPr>
              <w:drawing>
                <wp:inline distT="0" distB="0" distL="0" distR="0">
                  <wp:extent cx="728472" cy="112808"/>
                  <wp:effectExtent l="0" t="0" r="0" b="0"/>
                  <wp:docPr id="3849" name="Picture 3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9" name="Picture 3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472" cy="112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999" w:rsidTr="00EF00FF">
        <w:trPr>
          <w:gridBefore w:val="1"/>
          <w:wBefore w:w="108" w:type="dxa"/>
          <w:trHeight w:val="1388"/>
        </w:trPr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99" w:rsidRPr="00EF00FF" w:rsidRDefault="00EF00FF" w:rsidP="00EF00F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324B4A" w:rsidRPr="00EF00FF">
              <w:rPr>
                <w:sz w:val="24"/>
                <w:szCs w:val="24"/>
              </w:rPr>
              <w:t xml:space="preserve">Гомельский областной клинический онкологический </w:t>
            </w:r>
            <w:proofErr w:type="spellStart"/>
            <w:r w:rsidR="00324B4A" w:rsidRPr="00EF00FF">
              <w:rPr>
                <w:sz w:val="24"/>
                <w:szCs w:val="24"/>
              </w:rPr>
              <w:t>диспансе</w:t>
            </w:r>
            <w:proofErr w:type="spellEnd"/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99" w:rsidRPr="00EF00FF" w:rsidRDefault="00324B4A">
            <w:pPr>
              <w:spacing w:after="0"/>
              <w:ind w:left="29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г</w:t>
            </w:r>
            <w:r w:rsidRPr="00EF00FF">
              <w:rPr>
                <w:sz w:val="24"/>
                <w:szCs w:val="24"/>
              </w:rPr>
              <w:t>.</w:t>
            </w:r>
            <w:r w:rsidR="00EF00FF">
              <w:rPr>
                <w:sz w:val="24"/>
                <w:szCs w:val="24"/>
              </w:rPr>
              <w:t xml:space="preserve"> </w:t>
            </w:r>
            <w:r w:rsidRPr="00EF00FF">
              <w:rPr>
                <w:sz w:val="24"/>
                <w:szCs w:val="24"/>
              </w:rPr>
              <w:t>Гомель, ул. Медицинская, 2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99" w:rsidRPr="00EF00FF" w:rsidRDefault="00324B4A">
            <w:pPr>
              <w:spacing w:after="0"/>
              <w:ind w:left="27" w:right="202" w:hanging="5"/>
              <w:jc w:val="both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+375 232 49 17 22 понедельник-пятница: 8:00 -14:00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99" w:rsidRPr="00EF00FF" w:rsidRDefault="00324B4A">
            <w:pPr>
              <w:spacing w:after="0"/>
              <w:ind w:left="19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понедельник-пятница:</w:t>
            </w:r>
          </w:p>
          <w:p w:rsidR="000D0999" w:rsidRPr="00EF00FF" w:rsidRDefault="00324B4A">
            <w:pPr>
              <w:spacing w:after="0"/>
              <w:ind w:left="29" w:right="1272" w:firstLine="62"/>
              <w:jc w:val="both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8:00 - 12.00 суббота: 8:00 - 10.00</w:t>
            </w:r>
          </w:p>
        </w:tc>
      </w:tr>
      <w:tr w:rsidR="000D0999" w:rsidTr="00EF00FF">
        <w:trPr>
          <w:gridBefore w:val="1"/>
          <w:wBefore w:w="108" w:type="dxa"/>
          <w:trHeight w:val="1383"/>
        </w:trPr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99" w:rsidRPr="00EF00FF" w:rsidRDefault="00EF00FF">
            <w:pPr>
              <w:spacing w:after="0"/>
              <w:ind w:left="67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324B4A" w:rsidRPr="00EF00FF">
              <w:rPr>
                <w:sz w:val="24"/>
                <w:szCs w:val="24"/>
              </w:rPr>
              <w:t>Гомельский государственный медицинский университет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99" w:rsidRPr="00EF00FF" w:rsidRDefault="00324B4A" w:rsidP="00EF00FF">
            <w:pPr>
              <w:spacing w:after="0"/>
              <w:ind w:left="34" w:right="391"/>
              <w:jc w:val="both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г.</w:t>
            </w:r>
            <w:r w:rsidR="00EF00FF">
              <w:rPr>
                <w:sz w:val="24"/>
                <w:szCs w:val="24"/>
              </w:rPr>
              <w:t xml:space="preserve"> </w:t>
            </w:r>
            <w:r w:rsidRPr="00EF00FF">
              <w:rPr>
                <w:sz w:val="24"/>
                <w:szCs w:val="24"/>
              </w:rPr>
              <w:t>Гомель ул. К</w:t>
            </w:r>
            <w:r w:rsidR="00EF00FF">
              <w:rPr>
                <w:sz w:val="24"/>
                <w:szCs w:val="24"/>
              </w:rPr>
              <w:t xml:space="preserve">арла </w:t>
            </w:r>
            <w:r w:rsidRPr="00EF00FF">
              <w:rPr>
                <w:sz w:val="24"/>
                <w:szCs w:val="24"/>
              </w:rPr>
              <w:t>.Маркса 1</w:t>
            </w:r>
            <w:r w:rsidR="00EF00FF">
              <w:rPr>
                <w:sz w:val="24"/>
                <w:szCs w:val="24"/>
              </w:rPr>
              <w:t>1а</w:t>
            </w:r>
            <w:r w:rsidRPr="00EF00FF">
              <w:rPr>
                <w:sz w:val="24"/>
                <w:szCs w:val="24"/>
              </w:rPr>
              <w:t>, профессорско</w:t>
            </w:r>
            <w:r w:rsidR="00EF00FF">
              <w:rPr>
                <w:sz w:val="24"/>
                <w:szCs w:val="24"/>
              </w:rPr>
              <w:t>-</w:t>
            </w:r>
            <w:r w:rsidRPr="00EF00FF">
              <w:rPr>
                <w:sz w:val="24"/>
                <w:szCs w:val="24"/>
              </w:rPr>
              <w:t>консультативный центр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99" w:rsidRPr="00EF00FF" w:rsidRDefault="00324B4A">
            <w:pPr>
              <w:spacing w:after="0" w:line="265" w:lineRule="auto"/>
              <w:ind w:left="32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+</w:t>
            </w:r>
            <w:r w:rsidRPr="00EF00FF">
              <w:rPr>
                <w:sz w:val="24"/>
                <w:szCs w:val="24"/>
              </w:rPr>
              <w:t xml:space="preserve"> 375 232 22-33-69 понедельник—пятница:</w:t>
            </w:r>
          </w:p>
          <w:p w:rsidR="000D0999" w:rsidRPr="00EF00FF" w:rsidRDefault="00324B4A">
            <w:pPr>
              <w:spacing w:after="0"/>
              <w:ind w:left="61"/>
              <w:rPr>
                <w:sz w:val="24"/>
                <w:szCs w:val="24"/>
              </w:rPr>
            </w:pPr>
            <w:r w:rsidRPr="00EF00FF">
              <w:rPr>
                <w:noProof/>
                <w:sz w:val="24"/>
                <w:szCs w:val="24"/>
              </w:rPr>
              <w:drawing>
                <wp:inline distT="0" distB="0" distL="0" distR="0">
                  <wp:extent cx="758952" cy="121955"/>
                  <wp:effectExtent l="0" t="0" r="0" b="0"/>
                  <wp:docPr id="3745" name="Picture 3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5" name="Picture 37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52" cy="12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99" w:rsidRPr="00EF00FF" w:rsidRDefault="00324B4A">
            <w:pPr>
              <w:spacing w:after="0"/>
              <w:ind w:left="24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понедельник—суббота:</w:t>
            </w:r>
          </w:p>
          <w:p w:rsidR="000D0999" w:rsidRPr="00EF00FF" w:rsidRDefault="00324B4A">
            <w:pPr>
              <w:spacing w:after="0"/>
              <w:ind w:left="34"/>
              <w:rPr>
                <w:sz w:val="24"/>
                <w:szCs w:val="24"/>
              </w:rPr>
            </w:pPr>
            <w:r w:rsidRPr="00EF00FF">
              <w:rPr>
                <w:noProof/>
                <w:sz w:val="24"/>
                <w:szCs w:val="24"/>
              </w:rPr>
              <w:drawing>
                <wp:inline distT="0" distB="0" distL="0" distR="0">
                  <wp:extent cx="762000" cy="115857"/>
                  <wp:effectExtent l="0" t="0" r="0" b="0"/>
                  <wp:docPr id="3822" name="Picture 3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2" name="Picture 38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5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999" w:rsidTr="00EF00FF">
        <w:trPr>
          <w:gridBefore w:val="1"/>
          <w:wBefore w:w="108" w:type="dxa"/>
          <w:trHeight w:val="1655"/>
        </w:trPr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99" w:rsidRPr="00EF00FF" w:rsidRDefault="00324B4A">
            <w:pPr>
              <w:spacing w:after="0"/>
              <w:ind w:left="82" w:firstLine="5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 xml:space="preserve">5, </w:t>
            </w:r>
            <w:r w:rsidRPr="00EF00FF">
              <w:rPr>
                <w:sz w:val="24"/>
                <w:szCs w:val="24"/>
              </w:rPr>
              <w:tab/>
            </w:r>
            <w:proofErr w:type="spellStart"/>
            <w:r w:rsidRPr="00EF00FF">
              <w:rPr>
                <w:sz w:val="24"/>
                <w:szCs w:val="24"/>
              </w:rPr>
              <w:t>Мозырский</w:t>
            </w:r>
            <w:proofErr w:type="spellEnd"/>
            <w:r w:rsidRPr="00EF00FF">
              <w:rPr>
                <w:sz w:val="24"/>
                <w:szCs w:val="24"/>
              </w:rPr>
              <w:t xml:space="preserve"> зональный ЦГЭ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99" w:rsidRPr="00EF00FF" w:rsidRDefault="00324B4A" w:rsidP="00EF00FF">
            <w:pPr>
              <w:spacing w:after="0"/>
              <w:ind w:left="38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г.</w:t>
            </w:r>
            <w:r w:rsidR="00EF00FF">
              <w:rPr>
                <w:sz w:val="24"/>
                <w:szCs w:val="24"/>
              </w:rPr>
              <w:t xml:space="preserve"> </w:t>
            </w:r>
            <w:r w:rsidRPr="00EF00FF">
              <w:rPr>
                <w:sz w:val="24"/>
                <w:szCs w:val="24"/>
              </w:rPr>
              <w:t>Мозырь, ул.</w:t>
            </w:r>
            <w:r w:rsidR="00EF00FF">
              <w:rPr>
                <w:sz w:val="24"/>
                <w:szCs w:val="24"/>
              </w:rPr>
              <w:t xml:space="preserve"> </w:t>
            </w:r>
            <w:r w:rsidRPr="00EF00FF">
              <w:rPr>
                <w:sz w:val="24"/>
                <w:szCs w:val="24"/>
              </w:rPr>
              <w:t>Интернациональн</w:t>
            </w:r>
            <w:r w:rsidRPr="00EF00FF">
              <w:rPr>
                <w:sz w:val="24"/>
                <w:szCs w:val="24"/>
              </w:rPr>
              <w:t>ая, 41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99" w:rsidRPr="00EF00FF" w:rsidRDefault="00324B4A">
            <w:pPr>
              <w:spacing w:after="0"/>
              <w:ind w:left="41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+</w:t>
            </w:r>
            <w:r w:rsidRPr="00EF00FF">
              <w:rPr>
                <w:sz w:val="24"/>
                <w:szCs w:val="24"/>
              </w:rPr>
              <w:t xml:space="preserve">375 33 397 36 35 понедельник-пятница: 8:00-13.00, </w:t>
            </w:r>
            <w:r w:rsidRPr="00EF00FF">
              <w:rPr>
                <w:noProof/>
                <w:sz w:val="24"/>
                <w:szCs w:val="24"/>
              </w:rPr>
              <w:drawing>
                <wp:inline distT="0" distB="0" distL="0" distR="0">
                  <wp:extent cx="725424" cy="115857"/>
                  <wp:effectExtent l="0" t="0" r="0" b="0"/>
                  <wp:docPr id="3765" name="Picture 3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5" name="Picture 37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424" cy="115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99" w:rsidRPr="00EF00FF" w:rsidRDefault="00324B4A">
            <w:pPr>
              <w:spacing w:after="0"/>
              <w:ind w:left="34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понедельника —суббота, ул.</w:t>
            </w:r>
          </w:p>
          <w:p w:rsidR="000D0999" w:rsidRPr="00EF00FF" w:rsidRDefault="00324B4A">
            <w:pPr>
              <w:spacing w:after="0" w:line="250" w:lineRule="auto"/>
              <w:ind w:left="44" w:right="1661" w:hanging="10"/>
              <w:rPr>
                <w:sz w:val="24"/>
                <w:szCs w:val="24"/>
              </w:rPr>
            </w:pPr>
            <w:proofErr w:type="spellStart"/>
            <w:r w:rsidRPr="00EF00FF">
              <w:rPr>
                <w:sz w:val="24"/>
                <w:szCs w:val="24"/>
              </w:rPr>
              <w:t>Котловца</w:t>
            </w:r>
            <w:proofErr w:type="spellEnd"/>
            <w:r w:rsidRPr="00EF00FF">
              <w:rPr>
                <w:sz w:val="24"/>
                <w:szCs w:val="24"/>
              </w:rPr>
              <w:t>, 6: 7:30 -12:00</w:t>
            </w:r>
          </w:p>
          <w:p w:rsidR="000D0999" w:rsidRPr="00EF00FF" w:rsidRDefault="00324B4A">
            <w:pPr>
              <w:spacing w:after="0"/>
              <w:ind w:left="29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воскресенье ул.</w:t>
            </w:r>
          </w:p>
          <w:p w:rsidR="000D0999" w:rsidRPr="00EF00FF" w:rsidRDefault="00324B4A">
            <w:pPr>
              <w:spacing w:after="0"/>
              <w:ind w:left="38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 xml:space="preserve">Интернациональная, </w:t>
            </w:r>
            <w:proofErr w:type="gramStart"/>
            <w:r w:rsidRPr="00EF00FF">
              <w:rPr>
                <w:sz w:val="24"/>
                <w:szCs w:val="24"/>
              </w:rPr>
              <w:t>41 :</w:t>
            </w:r>
            <w:proofErr w:type="gramEnd"/>
          </w:p>
          <w:p w:rsidR="000D0999" w:rsidRPr="00EF00FF" w:rsidRDefault="00324B4A">
            <w:pPr>
              <w:spacing w:after="0"/>
              <w:ind w:left="53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8:00 - 10:00</w:t>
            </w:r>
          </w:p>
        </w:tc>
      </w:tr>
      <w:tr w:rsidR="000D0999" w:rsidTr="00EF00FF">
        <w:trPr>
          <w:gridBefore w:val="1"/>
          <w:wBefore w:w="108" w:type="dxa"/>
          <w:trHeight w:val="1378"/>
        </w:trPr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99" w:rsidRPr="00EF00FF" w:rsidRDefault="00EF00FF" w:rsidP="00EF00FF">
            <w:pPr>
              <w:spacing w:after="0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  <w:r w:rsidR="00324B4A" w:rsidRPr="00EF00FF">
              <w:rPr>
                <w:sz w:val="24"/>
                <w:szCs w:val="24"/>
              </w:rPr>
              <w:t>Светлогорск</w:t>
            </w:r>
            <w:r w:rsidR="00324B4A" w:rsidRPr="00EF00FF">
              <w:rPr>
                <w:sz w:val="24"/>
                <w:szCs w:val="24"/>
              </w:rPr>
              <w:t>ая ЦРБ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99" w:rsidRPr="00EF00FF" w:rsidRDefault="00324B4A">
            <w:pPr>
              <w:spacing w:after="0"/>
              <w:ind w:left="48" w:right="323"/>
              <w:jc w:val="both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г</w:t>
            </w:r>
            <w:r w:rsidRPr="00EF00FF">
              <w:rPr>
                <w:sz w:val="24"/>
                <w:szCs w:val="24"/>
              </w:rPr>
              <w:t>. Светлогорск, ул. Калинина, 14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0999" w:rsidRPr="00EF00FF" w:rsidRDefault="00324B4A">
            <w:pPr>
              <w:spacing w:after="77"/>
              <w:ind w:left="51"/>
              <w:rPr>
                <w:sz w:val="24"/>
                <w:szCs w:val="24"/>
              </w:rPr>
            </w:pPr>
            <w:r w:rsidRPr="00EF00FF">
              <w:rPr>
                <w:noProof/>
                <w:sz w:val="24"/>
                <w:szCs w:val="24"/>
              </w:rPr>
              <w:drawing>
                <wp:inline distT="0" distB="0" distL="0" distR="0">
                  <wp:extent cx="1091184" cy="317083"/>
                  <wp:effectExtent l="0" t="0" r="0" b="0"/>
                  <wp:docPr id="3717" name="Picture 3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7" name="Picture 37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184" cy="317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0999" w:rsidRPr="00EF00FF" w:rsidRDefault="00324B4A">
            <w:pPr>
              <w:spacing w:after="0"/>
              <w:ind w:left="51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понедельник-пятница:</w:t>
            </w:r>
          </w:p>
          <w:p w:rsidR="000D0999" w:rsidRPr="00EF00FF" w:rsidRDefault="00324B4A">
            <w:pPr>
              <w:spacing w:after="0"/>
              <w:ind w:left="80"/>
              <w:rPr>
                <w:sz w:val="24"/>
                <w:szCs w:val="24"/>
              </w:rPr>
            </w:pPr>
            <w:r w:rsidRPr="00EF00FF">
              <w:rPr>
                <w:noProof/>
                <w:sz w:val="24"/>
                <w:szCs w:val="24"/>
              </w:rPr>
              <w:drawing>
                <wp:inline distT="0" distB="0" distL="0" distR="0">
                  <wp:extent cx="722376" cy="112808"/>
                  <wp:effectExtent l="0" t="0" r="0" b="0"/>
                  <wp:docPr id="3718" name="Picture 3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8" name="Picture 37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6" cy="112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99" w:rsidRPr="00EF00FF" w:rsidRDefault="00324B4A">
            <w:pPr>
              <w:spacing w:after="0" w:line="217" w:lineRule="auto"/>
              <w:ind w:left="38" w:right="586" w:firstLine="5"/>
              <w:jc w:val="both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понедельника- пятница, ул. Калинина, 14:</w:t>
            </w:r>
          </w:p>
          <w:p w:rsidR="000D0999" w:rsidRPr="00EF00FF" w:rsidRDefault="00324B4A">
            <w:pPr>
              <w:spacing w:after="0"/>
              <w:ind w:left="58"/>
              <w:rPr>
                <w:sz w:val="24"/>
                <w:szCs w:val="24"/>
              </w:rPr>
            </w:pPr>
            <w:r w:rsidRPr="00EF00F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207008" cy="310984"/>
                      <wp:effectExtent l="0" t="0" r="0" b="0"/>
                      <wp:docPr id="13256" name="Group 13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7008" cy="310984"/>
                                <a:chOff x="0" y="0"/>
                                <a:chExt cx="1207008" cy="3109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440" name="Picture 13440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0"/>
                                  <a:ext cx="1203960" cy="2865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25" name="Rectangle 1325"/>
                              <wps:cNvSpPr/>
                              <wps:spPr>
                                <a:xfrm>
                                  <a:off x="0" y="170737"/>
                                  <a:ext cx="676991" cy="186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D0999" w:rsidRDefault="00324B4A">
                                    <w:r>
                                      <w:rPr>
                                        <w:w w:val="7"/>
                                        <w:sz w:val="24"/>
                                      </w:rPr>
                                      <w:t>суббота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256" style="width:95.04pt;height:24.4869pt;mso-position-horizontal-relative:char;mso-position-vertical-relative:line" coordsize="12070,3109">
                      <v:shape id="Picture 13440" style="position:absolute;width:12039;height:2865;left:30;top:0;" filled="f">
                        <v:imagedata r:id="rId21"/>
                      </v:shape>
                      <v:rect id="Rectangle 1325" style="position:absolute;width:6769;height:1865;left:0;top:170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7"/>
                                  <w:sz w:val="24"/>
                                </w:rPr>
                                <w:t xml:space="preserve">суббота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EF00FF" w:rsidTr="00EF00FF">
        <w:trPr>
          <w:gridBefore w:val="1"/>
          <w:wBefore w:w="108" w:type="dxa"/>
          <w:trHeight w:val="1378"/>
        </w:trPr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0FF" w:rsidRPr="00EF00FF" w:rsidRDefault="00EF00FF" w:rsidP="00EF00FF">
            <w:pPr>
              <w:tabs>
                <w:tab w:val="right" w:pos="2102"/>
              </w:tabs>
              <w:spacing w:after="0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7.</w:t>
            </w:r>
            <w:r w:rsidRPr="00EF00FF">
              <w:rPr>
                <w:sz w:val="24"/>
                <w:szCs w:val="24"/>
              </w:rPr>
              <w:tab/>
            </w:r>
            <w:proofErr w:type="spellStart"/>
            <w:r w:rsidRPr="00EF00FF">
              <w:rPr>
                <w:sz w:val="24"/>
                <w:szCs w:val="24"/>
              </w:rPr>
              <w:t>РНПЦРМиЭ</w:t>
            </w:r>
            <w:proofErr w:type="spellEnd"/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0FF" w:rsidRPr="00EF00FF" w:rsidRDefault="00EF00FF" w:rsidP="00EF00FF">
            <w:pPr>
              <w:spacing w:after="0"/>
              <w:ind w:left="96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г. Гомель ул.</w:t>
            </w:r>
          </w:p>
          <w:p w:rsidR="00EF00FF" w:rsidRPr="00EF00FF" w:rsidRDefault="00EF00FF" w:rsidP="00EF00FF">
            <w:pPr>
              <w:spacing w:after="0"/>
              <w:ind w:left="101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Ильича, 290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0FF" w:rsidRPr="00EF00FF" w:rsidRDefault="00EF00FF" w:rsidP="00EF00FF">
            <w:pPr>
              <w:spacing w:after="0" w:line="247" w:lineRule="auto"/>
              <w:ind w:left="101" w:hanging="5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+ 375 232 33 63 33 понедельник-пятница:</w:t>
            </w:r>
          </w:p>
          <w:p w:rsidR="00EF00FF" w:rsidRPr="00EF00FF" w:rsidRDefault="00EF00FF" w:rsidP="00EF00FF">
            <w:pPr>
              <w:spacing w:after="0"/>
              <w:ind w:left="110"/>
              <w:rPr>
                <w:sz w:val="24"/>
                <w:szCs w:val="24"/>
              </w:rPr>
            </w:pPr>
            <w:r w:rsidRPr="00EF00FF">
              <w:rPr>
                <w:noProof/>
                <w:sz w:val="24"/>
                <w:szCs w:val="24"/>
              </w:rPr>
              <w:drawing>
                <wp:inline distT="0" distB="0" distL="0" distR="0" wp14:anchorId="24921117" wp14:editId="12A658FA">
                  <wp:extent cx="652272" cy="118906"/>
                  <wp:effectExtent l="0" t="0" r="0" b="0"/>
                  <wp:docPr id="6544" name="Picture 6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4" name="Picture 654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72" cy="118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0FF" w:rsidRPr="00EF00FF" w:rsidRDefault="00EF00FF" w:rsidP="00EF00FF">
            <w:pPr>
              <w:spacing w:after="0"/>
              <w:ind w:left="96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понедельник-суббота:</w:t>
            </w:r>
          </w:p>
          <w:p w:rsidR="00EF00FF" w:rsidRPr="00EF00FF" w:rsidRDefault="00EF00FF" w:rsidP="00EF00FF">
            <w:pPr>
              <w:spacing w:after="0"/>
              <w:ind w:left="110"/>
              <w:rPr>
                <w:sz w:val="24"/>
                <w:szCs w:val="24"/>
              </w:rPr>
            </w:pPr>
            <w:r w:rsidRPr="00EF00FF">
              <w:rPr>
                <w:noProof/>
                <w:sz w:val="24"/>
                <w:szCs w:val="24"/>
              </w:rPr>
              <w:drawing>
                <wp:inline distT="0" distB="0" distL="0" distR="0" wp14:anchorId="12B03C73" wp14:editId="0E0BC226">
                  <wp:extent cx="704088" cy="115857"/>
                  <wp:effectExtent l="0" t="0" r="0" b="0"/>
                  <wp:docPr id="6581" name="Picture 6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1" name="Picture 658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115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0FF" w:rsidTr="00EF00FF">
        <w:trPr>
          <w:gridBefore w:val="1"/>
          <w:wBefore w:w="108" w:type="dxa"/>
          <w:trHeight w:val="1378"/>
        </w:trPr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0FF" w:rsidRPr="00EF00FF" w:rsidRDefault="00EF00FF" w:rsidP="00EF00FF">
            <w:pPr>
              <w:spacing w:after="0" w:line="256" w:lineRule="auto"/>
              <w:ind w:left="5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EF00FF">
              <w:rPr>
                <w:sz w:val="24"/>
                <w:szCs w:val="24"/>
              </w:rPr>
              <w:t>Медицински й центр «</w:t>
            </w:r>
            <w:proofErr w:type="spellStart"/>
            <w:r w:rsidRPr="00EF00FF">
              <w:rPr>
                <w:sz w:val="24"/>
                <w:szCs w:val="24"/>
              </w:rPr>
              <w:t>Полимед</w:t>
            </w:r>
            <w:proofErr w:type="spellEnd"/>
            <w:r w:rsidRPr="00EF00FF">
              <w:rPr>
                <w:sz w:val="24"/>
                <w:szCs w:val="24"/>
              </w:rPr>
              <w:t>» филиал ООО «Торговая сеть» «ПРОДМИР»</w:t>
            </w:r>
          </w:p>
          <w:p w:rsidR="00EF00FF" w:rsidRPr="00EF00FF" w:rsidRDefault="00EF00FF" w:rsidP="00EF00FF">
            <w:pPr>
              <w:spacing w:after="0"/>
              <w:ind w:left="10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EF00FF">
              <w:rPr>
                <w:sz w:val="24"/>
                <w:szCs w:val="24"/>
              </w:rPr>
              <w:t>Жлобин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0FF" w:rsidRPr="00EF00FF" w:rsidRDefault="00EF00FF" w:rsidP="00EF00FF">
            <w:pPr>
              <w:spacing w:after="0"/>
              <w:ind w:left="101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г. Жлобин, ул.</w:t>
            </w:r>
          </w:p>
          <w:p w:rsidR="00EF00FF" w:rsidRPr="00EF00FF" w:rsidRDefault="00EF00FF" w:rsidP="00EF00FF">
            <w:pPr>
              <w:spacing w:after="0"/>
              <w:ind w:left="106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Козлова, 17а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0FF" w:rsidRPr="00EF00FF" w:rsidRDefault="00EF00FF" w:rsidP="00EF00FF">
            <w:pPr>
              <w:spacing w:after="53"/>
              <w:ind w:left="101"/>
              <w:rPr>
                <w:sz w:val="24"/>
                <w:szCs w:val="24"/>
              </w:rPr>
            </w:pPr>
            <w:r w:rsidRPr="00EF00FF">
              <w:rPr>
                <w:noProof/>
                <w:sz w:val="24"/>
                <w:szCs w:val="24"/>
              </w:rPr>
              <w:drawing>
                <wp:inline distT="0" distB="0" distL="0" distR="0" wp14:anchorId="248040F3" wp14:editId="674862C5">
                  <wp:extent cx="1194816" cy="496966"/>
                  <wp:effectExtent l="0" t="0" r="0" b="0"/>
                  <wp:docPr id="6655" name="Picture 6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5" name="Picture 665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816" cy="496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00FF" w:rsidRPr="00EF00FF" w:rsidRDefault="00EF00FF" w:rsidP="00EF00FF">
            <w:pPr>
              <w:spacing w:after="0"/>
              <w:ind w:left="106"/>
              <w:rPr>
                <w:sz w:val="24"/>
                <w:szCs w:val="24"/>
              </w:rPr>
            </w:pPr>
            <w:proofErr w:type="spellStart"/>
            <w:r w:rsidRPr="00EF00FF">
              <w:rPr>
                <w:sz w:val="24"/>
                <w:szCs w:val="24"/>
              </w:rPr>
              <w:t>Viber</w:t>
            </w:r>
            <w:proofErr w:type="spellEnd"/>
            <w:r w:rsidRPr="00EF00FF">
              <w:rPr>
                <w:sz w:val="24"/>
                <w:szCs w:val="24"/>
              </w:rPr>
              <w:t xml:space="preserve"> и </w:t>
            </w:r>
            <w:proofErr w:type="spellStart"/>
            <w:r w:rsidRPr="00EF00FF">
              <w:rPr>
                <w:sz w:val="24"/>
                <w:szCs w:val="24"/>
              </w:rPr>
              <w:t>Telegram</w:t>
            </w:r>
            <w:proofErr w:type="spellEnd"/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0FF" w:rsidRPr="00EF00FF" w:rsidRDefault="00EF00FF" w:rsidP="00EF00FF">
            <w:pPr>
              <w:spacing w:after="0"/>
              <w:ind w:left="101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понедельника- пятниц:</w:t>
            </w:r>
          </w:p>
          <w:p w:rsidR="00EF00FF" w:rsidRPr="00EF00FF" w:rsidRDefault="00EF00FF" w:rsidP="00EF00FF">
            <w:pPr>
              <w:spacing w:after="0"/>
              <w:ind w:left="110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7:00 - 09:30</w:t>
            </w:r>
          </w:p>
          <w:p w:rsidR="00EF00FF" w:rsidRPr="00EF00FF" w:rsidRDefault="00EF00FF" w:rsidP="00EF00FF">
            <w:pPr>
              <w:spacing w:after="0" w:line="261" w:lineRule="auto"/>
              <w:ind w:left="106" w:right="14" w:firstLine="10"/>
              <w:jc w:val="both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>6:00 - 09:30 - по определённым дням (уточнять при записи)</w:t>
            </w:r>
          </w:p>
          <w:p w:rsidR="00EF00FF" w:rsidRPr="00EF00FF" w:rsidRDefault="00EF00FF" w:rsidP="00EF00FF">
            <w:pPr>
              <w:spacing w:after="96"/>
              <w:ind w:left="130"/>
              <w:rPr>
                <w:sz w:val="24"/>
                <w:szCs w:val="24"/>
              </w:rPr>
            </w:pPr>
            <w:r w:rsidRPr="00EF00FF">
              <w:rPr>
                <w:noProof/>
                <w:sz w:val="24"/>
                <w:szCs w:val="24"/>
              </w:rPr>
              <w:drawing>
                <wp:inline distT="0" distB="0" distL="0" distR="0" wp14:anchorId="5F021E1E" wp14:editId="6F4A5D15">
                  <wp:extent cx="728472" cy="112808"/>
                  <wp:effectExtent l="0" t="0" r="0" b="0"/>
                  <wp:docPr id="6681" name="Picture 6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1" name="Picture 668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472" cy="112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00FF" w:rsidRPr="00EF00FF" w:rsidRDefault="00EF00FF" w:rsidP="00EF00FF">
            <w:pPr>
              <w:spacing w:after="0"/>
              <w:ind w:left="110" w:right="754" w:firstLine="5"/>
              <w:jc w:val="both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 xml:space="preserve">суббота: 07:30-11 воск </w:t>
            </w:r>
            <w:proofErr w:type="spellStart"/>
            <w:r w:rsidRPr="00EF00FF">
              <w:rPr>
                <w:sz w:val="24"/>
                <w:szCs w:val="24"/>
              </w:rPr>
              <w:t>есенье</w:t>
            </w:r>
            <w:proofErr w:type="spellEnd"/>
            <w:r w:rsidRPr="00EF00FF">
              <w:rPr>
                <w:sz w:val="24"/>
                <w:szCs w:val="24"/>
              </w:rPr>
              <w:t>: 13:30 -15:30</w:t>
            </w:r>
          </w:p>
        </w:tc>
      </w:tr>
      <w:tr w:rsidR="00EF00FF" w:rsidTr="00EF00FF">
        <w:tblPrEx>
          <w:tblCellMar>
            <w:top w:w="46" w:type="dxa"/>
            <w:left w:w="10" w:type="dxa"/>
            <w:right w:w="110" w:type="dxa"/>
          </w:tblCellMar>
        </w:tblPrEx>
        <w:trPr>
          <w:trHeight w:val="286"/>
        </w:trPr>
        <w:tc>
          <w:tcPr>
            <w:tcW w:w="109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0FF" w:rsidRPr="00EF00FF" w:rsidRDefault="00EF00FF" w:rsidP="00EF00FF">
            <w:pPr>
              <w:spacing w:after="0"/>
              <w:ind w:left="120"/>
              <w:rPr>
                <w:sz w:val="24"/>
                <w:szCs w:val="24"/>
              </w:rPr>
            </w:pPr>
            <w:r w:rsidRPr="00EF00FF">
              <w:rPr>
                <w:sz w:val="24"/>
                <w:szCs w:val="24"/>
              </w:rPr>
              <w:t xml:space="preserve">*- </w:t>
            </w:r>
            <w:r>
              <w:rPr>
                <w:sz w:val="24"/>
                <w:szCs w:val="24"/>
              </w:rPr>
              <w:t>р</w:t>
            </w:r>
            <w:r w:rsidRPr="00EF00FF">
              <w:rPr>
                <w:sz w:val="24"/>
                <w:szCs w:val="24"/>
              </w:rPr>
              <w:t>ежим</w:t>
            </w:r>
            <w:r>
              <w:rPr>
                <w:sz w:val="24"/>
                <w:szCs w:val="24"/>
              </w:rPr>
              <w:t xml:space="preserve"> работы</w:t>
            </w:r>
            <w:r w:rsidRPr="00EF00FF">
              <w:rPr>
                <w:sz w:val="24"/>
                <w:szCs w:val="24"/>
              </w:rPr>
              <w:t xml:space="preserve"> может изменяться и должен </w:t>
            </w:r>
            <w:r>
              <w:rPr>
                <w:sz w:val="24"/>
                <w:szCs w:val="24"/>
              </w:rPr>
              <w:t>у</w:t>
            </w:r>
            <w:r w:rsidRPr="00EF00FF">
              <w:rPr>
                <w:sz w:val="24"/>
                <w:szCs w:val="24"/>
              </w:rPr>
              <w:t>точняться на сайте уч</w:t>
            </w:r>
            <w:r>
              <w:rPr>
                <w:sz w:val="24"/>
                <w:szCs w:val="24"/>
              </w:rPr>
              <w:t>р</w:t>
            </w:r>
            <w:r w:rsidRPr="00EF00FF">
              <w:rPr>
                <w:sz w:val="24"/>
                <w:szCs w:val="24"/>
              </w:rPr>
              <w:t>еждения</w:t>
            </w:r>
          </w:p>
        </w:tc>
      </w:tr>
    </w:tbl>
    <w:p w:rsidR="000D0999" w:rsidRDefault="00324B4A">
      <w:pPr>
        <w:spacing w:after="3" w:line="247" w:lineRule="auto"/>
        <w:ind w:left="28" w:right="76" w:firstLine="700"/>
        <w:jc w:val="both"/>
      </w:pPr>
      <w:r>
        <w:rPr>
          <w:sz w:val="28"/>
        </w:rPr>
        <w:t xml:space="preserve">Для забора материала и проведения исследований предоставляется паспорт и копия паспорта (страницы паспорта с указанием фамилии и имени владельца паспорта на русском и английском языке) (1 шт.), по которому будет осуществляться выезд, копия билета,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682" name="Picture 6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" name="Picture 668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команди</w:t>
      </w:r>
      <w:r>
        <w:rPr>
          <w:sz w:val="28"/>
        </w:rPr>
        <w:t>ровочного удостоверения, вызова на лечение либо другого документа, подтверждающего выезд.</w:t>
      </w:r>
    </w:p>
    <w:p w:rsidR="000D0999" w:rsidRDefault="00324B4A">
      <w:pPr>
        <w:spacing w:after="3" w:line="247" w:lineRule="auto"/>
        <w:ind w:left="28" w:right="76" w:firstLine="700"/>
        <w:jc w:val="both"/>
      </w:pPr>
      <w:r>
        <w:rPr>
          <w:sz w:val="28"/>
        </w:rPr>
        <w:t>Обслуживание клиентов осуществляется только при наличии средств индивидуальной защиты (маска).</w:t>
      </w:r>
    </w:p>
    <w:p w:rsidR="000D0999" w:rsidRDefault="00324B4A">
      <w:pPr>
        <w:spacing w:after="332" w:line="247" w:lineRule="auto"/>
        <w:ind w:left="28" w:right="76" w:firstLine="700"/>
        <w:jc w:val="both"/>
      </w:pPr>
      <w:r>
        <w:rPr>
          <w:sz w:val="28"/>
        </w:rPr>
        <w:t>Забор материала для проведения исследований проводится натощак, либо не</w:t>
      </w:r>
      <w:r>
        <w:rPr>
          <w:sz w:val="28"/>
        </w:rPr>
        <w:t xml:space="preserve"> ранее чем через 1,5 часа после приема пищи. До забора материала желательно не чистить зубы, за два часа до сдачи материала на исследование необходимо воздержаться от курения.</w:t>
      </w:r>
    </w:p>
    <w:p w:rsidR="000D0999" w:rsidRDefault="00324B4A">
      <w:pPr>
        <w:spacing w:after="3" w:line="247" w:lineRule="auto"/>
        <w:ind w:left="28" w:right="288" w:firstLine="700"/>
        <w:jc w:val="both"/>
      </w:pPr>
      <w:r>
        <w:rPr>
          <w:sz w:val="28"/>
        </w:rPr>
        <w:t xml:space="preserve">Для возможности использования результатов ПЦР-тестирования с </w:t>
      </w:r>
      <w:r w:rsidR="00EF00FF">
        <w:rPr>
          <w:sz w:val="28"/>
          <w:lang w:val="en-US"/>
        </w:rPr>
        <w:t>QR</w:t>
      </w:r>
      <w:r>
        <w:rPr>
          <w:sz w:val="28"/>
        </w:rPr>
        <w:t xml:space="preserve">-кодом через информационную </w:t>
      </w:r>
      <w:proofErr w:type="gramStart"/>
      <w:r>
        <w:rPr>
          <w:sz w:val="28"/>
        </w:rPr>
        <w:t xml:space="preserve">систему </w:t>
      </w:r>
      <w:bookmarkStart w:id="0" w:name="_GoBack"/>
      <w:bookmarkEnd w:id="0"/>
      <w:r>
        <w:rPr>
          <w:sz w:val="28"/>
        </w:rPr>
        <w:t>”Путешествую</w:t>
      </w:r>
      <w:proofErr w:type="gramEnd"/>
      <w:r>
        <w:rPr>
          <w:sz w:val="28"/>
        </w:rPr>
        <w:t xml:space="preserve"> без COVID-19” при обращении путешественнику необходимо:</w:t>
      </w:r>
    </w:p>
    <w:p w:rsidR="009C17D5" w:rsidRDefault="00324B4A" w:rsidP="009C17D5">
      <w:pPr>
        <w:spacing w:after="3" w:line="247" w:lineRule="auto"/>
        <w:ind w:left="739" w:right="3288" w:firstLine="19"/>
        <w:jc w:val="both"/>
        <w:rPr>
          <w:sz w:val="28"/>
        </w:rPr>
      </w:pPr>
      <w:r>
        <w:rPr>
          <w:sz w:val="28"/>
        </w:rPr>
        <w:t xml:space="preserve">1. Предупредить специалиста при подаче документов; </w:t>
      </w:r>
    </w:p>
    <w:p w:rsidR="000D0999" w:rsidRDefault="00324B4A" w:rsidP="009C17D5">
      <w:pPr>
        <w:spacing w:after="3" w:line="247" w:lineRule="auto"/>
        <w:ind w:left="739" w:right="3288" w:firstLine="19"/>
        <w:jc w:val="both"/>
      </w:pPr>
      <w:r>
        <w:rPr>
          <w:sz w:val="28"/>
        </w:rPr>
        <w:t>2. Иметь:</w:t>
      </w:r>
    </w:p>
    <w:p w:rsidR="000D0999" w:rsidRDefault="00324B4A" w:rsidP="009C17D5">
      <w:pPr>
        <w:spacing w:after="3" w:line="247" w:lineRule="auto"/>
        <w:ind w:left="28" w:right="893" w:firstLine="700"/>
        <w:jc w:val="both"/>
      </w:pPr>
      <w:r>
        <w:rPr>
          <w:sz w:val="28"/>
        </w:rPr>
        <w:t xml:space="preserve">копию паспорта, по которому </w:t>
      </w:r>
      <w:r>
        <w:rPr>
          <w:sz w:val="28"/>
        </w:rPr>
        <w:t xml:space="preserve">планируется выезд; мобильный телефон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Iphone</w:t>
      </w:r>
      <w:proofErr w:type="spellEnd"/>
      <w:r>
        <w:rPr>
          <w:sz w:val="28"/>
        </w:rPr>
        <w:t>; адрес электронной почты (e-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), на который можно зайти с мобильного телефона;</w:t>
      </w:r>
    </w:p>
    <w:p w:rsidR="000D0999" w:rsidRDefault="00324B4A" w:rsidP="009C17D5">
      <w:pPr>
        <w:spacing w:after="3" w:line="247" w:lineRule="auto"/>
        <w:ind w:left="28" w:right="76" w:firstLine="700"/>
        <w:jc w:val="both"/>
      </w:pPr>
      <w:r>
        <w:rPr>
          <w:sz w:val="28"/>
        </w:rPr>
        <w:t xml:space="preserve">З. Скачать мобильное приложение </w:t>
      </w:r>
      <w:r w:rsidR="009C17D5">
        <w:rPr>
          <w:sz w:val="28"/>
        </w:rPr>
        <w:t>«</w:t>
      </w:r>
      <w:r>
        <w:rPr>
          <w:sz w:val="28"/>
        </w:rPr>
        <w:t xml:space="preserve">Путешествую без COVID-19” через </w:t>
      </w:r>
      <w:proofErr w:type="spellStart"/>
      <w:r>
        <w:rPr>
          <w:sz w:val="28"/>
        </w:rPr>
        <w:t>AppStore</w:t>
      </w:r>
      <w:proofErr w:type="spellEnd"/>
      <w:r>
        <w:rPr>
          <w:sz w:val="28"/>
        </w:rPr>
        <w:t xml:space="preserve"> на мобильный телефон.</w:t>
      </w:r>
    </w:p>
    <w:p w:rsidR="000D0999" w:rsidRDefault="009C17D5" w:rsidP="009C17D5">
      <w:pPr>
        <w:spacing w:after="3" w:line="247" w:lineRule="auto"/>
        <w:ind w:left="28" w:right="470" w:firstLine="700"/>
        <w:jc w:val="both"/>
      </w:pPr>
      <w:r>
        <w:rPr>
          <w:sz w:val="28"/>
        </w:rPr>
        <w:t>Справочно:</w:t>
      </w:r>
      <w:r w:rsidR="00324B4A">
        <w:rPr>
          <w:sz w:val="28"/>
        </w:rPr>
        <w:t xml:space="preserve"> Представление результатов тестирования на инфекцию COVID-19 через мобильное </w:t>
      </w:r>
      <w:proofErr w:type="gramStart"/>
      <w:r w:rsidR="00324B4A">
        <w:rPr>
          <w:sz w:val="28"/>
        </w:rPr>
        <w:t>приложение ”Путешествую</w:t>
      </w:r>
      <w:proofErr w:type="gramEnd"/>
      <w:r w:rsidR="00324B4A">
        <w:rPr>
          <w:sz w:val="28"/>
        </w:rPr>
        <w:t xml:space="preserve"> без COVID-19” обязательно при убытии в государства - члены Евразийского экономического союза.</w:t>
      </w:r>
    </w:p>
    <w:sectPr w:rsidR="000D0999" w:rsidSect="00EF00FF">
      <w:type w:val="continuous"/>
      <w:pgSz w:w="11904" w:h="16838"/>
      <w:pgMar w:top="931" w:right="280" w:bottom="626" w:left="4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99"/>
    <w:rsid w:val="000D0999"/>
    <w:rsid w:val="00324B4A"/>
    <w:rsid w:val="009C17D5"/>
    <w:rsid w:val="00EF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381C"/>
  <w15:docId w15:val="{48428047-A95C-467B-9F77-37A9A681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64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C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17D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26" Type="http://schemas.openxmlformats.org/officeDocument/2006/relationships/image" Target="media/image12.jpg"/><Relationship Id="rId3" Type="http://schemas.openxmlformats.org/officeDocument/2006/relationships/webSettings" Target="webSettings.xml"/><Relationship Id="rId21" Type="http://schemas.openxmlformats.org/officeDocument/2006/relationships/image" Target="media/image23.jpg"/><Relationship Id="rId7" Type="http://schemas.openxmlformats.org/officeDocument/2006/relationships/image" Target="media/image4.jpg"/><Relationship Id="rId25" Type="http://schemas.openxmlformats.org/officeDocument/2006/relationships/image" Target="media/image1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24" Type="http://schemas.openxmlformats.org/officeDocument/2006/relationships/image" Target="media/image10.jpg"/><Relationship Id="rId5" Type="http://schemas.openxmlformats.org/officeDocument/2006/relationships/image" Target="media/image2.jpg"/><Relationship Id="rId23" Type="http://schemas.openxmlformats.org/officeDocument/2006/relationships/image" Target="media/image9.jpg"/><Relationship Id="rId28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22" Type="http://schemas.openxmlformats.org/officeDocument/2006/relationships/image" Target="media/image8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cp:lastPrinted>2021-08-05T07:13:00Z</cp:lastPrinted>
  <dcterms:created xsi:type="dcterms:W3CDTF">2021-08-05T07:24:00Z</dcterms:created>
  <dcterms:modified xsi:type="dcterms:W3CDTF">2021-08-05T07:24:00Z</dcterms:modified>
</cp:coreProperties>
</file>